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6BA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Инклюзивный отдых в летнем оздоровительном лагере — 2026</w:t>
      </w:r>
    </w:p>
    <w:p w14:paraId="087E4E9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📌 Кто может посещать лагерь</w:t>
      </w:r>
    </w:p>
    <w:p w14:paraId="006DFC7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Согласно Приказу Минздрава РФ от 13.06.2018 № 327н, лагерь принимает детей, относящихся к I, II, III и IV группам здоровья, при условии, что они:</w:t>
      </w:r>
    </w:p>
    <w:p w14:paraId="7FBCD967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 нуждаются в соблюдении назначенного лечащим врачом режима лечения;</w:t>
      </w:r>
    </w:p>
    <w:p w14:paraId="52B05181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 требуют постоянного сопровождения или индивидуальной помощи из-за физических, психических, интеллектуальных или сенсорных нарушений.</w:t>
      </w:r>
    </w:p>
    <w:p w14:paraId="3F9678C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🌱 Значение инклюзии в отдыхе</w:t>
      </w:r>
    </w:p>
    <w:p w14:paraId="74C15E7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Инклюзивный формат — это логичное продолжение государственной политики по созданию доступной среды, начиная с образования и заканчивая отдыхом.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Отдых детей с ограниченными возможностями здоровья (ОВЗ) — приоритетное направление социальной поддержки.</w:t>
      </w:r>
    </w:p>
    <w:p w14:paraId="6BEB1E4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🔹 Для ребёнка с ОВЗ летняя смена — это шанс:</w:t>
      </w:r>
    </w:p>
    <w:p w14:paraId="2607BF3F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выйти за рамки привычной среды;</w:t>
      </w:r>
      <w:bookmarkStart w:id="0" w:name="_GoBack"/>
      <w:bookmarkEnd w:id="0"/>
    </w:p>
    <w:p w14:paraId="69115B7F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попробовать себя в новых ролях;</w:t>
      </w:r>
    </w:p>
    <w:p w14:paraId="4DB746B1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научиться работать в команде;</w:t>
      </w:r>
    </w:p>
    <w:p w14:paraId="74E09616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развить навыки самообслуживания, ответственности и принятия решений.</w:t>
      </w:r>
    </w:p>
    <w:p w14:paraId="49A8CE5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🔹 Правильно организованный отдых:</w:t>
      </w:r>
    </w:p>
    <w:p w14:paraId="1FF5049E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укрепляет эмоциональную устойчивость;</w:t>
      </w:r>
    </w:p>
    <w:p w14:paraId="2705A2A6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помогает подготовиться к обучению и жизни в обществе.</w:t>
      </w:r>
    </w:p>
    <w:p w14:paraId="3A09D76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🤝 Польза для всех участников</w:t>
      </w:r>
    </w:p>
    <w:p w14:paraId="4A0F9F4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Инклюзия — это выгода не только для детей с ОВЗ:</w:t>
      </w:r>
    </w:p>
    <w:p w14:paraId="1618A08F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Дети без ОВЗ учатся эмпатии, взаимопомощи и уважению к различиям;</w:t>
      </w:r>
    </w:p>
    <w:p w14:paraId="0B17333B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Совместные смены формируют культуру толерантности;</w:t>
      </w:r>
    </w:p>
    <w:p w14:paraId="23E0D350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Снижаются социальные барьеры, вызванные стереотипами и непониманием.</w:t>
      </w:r>
    </w:p>
    <w:p w14:paraId="3D44F2D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🛠 Организация поддержки</w:t>
      </w:r>
    </w:p>
    <w:p w14:paraId="6F7C25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Для каждого ребёнка с ОВЗ может быть разработан индивидуальный образовательно-воспитательный маршрут (ИОВМ), включающий:</w:t>
      </w:r>
    </w:p>
    <w:p w14:paraId="2C4375C9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психолого-педагогическое сопровождение;</w:t>
      </w:r>
    </w:p>
    <w:p w14:paraId="522E0367">
      <w:pPr>
        <w:pStyle w:val="6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помощь вожатого в бытовых вопросах (при необходимости).</w:t>
      </w:r>
    </w:p>
    <w:p w14:paraId="458548E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👩‍💼 Ответственное лицо</w:t>
      </w:r>
    </w:p>
    <w:p w14:paraId="7F0F8F1D">
      <w:pPr>
        <w:pStyle w:val="6"/>
        <w:keepNext w:val="0"/>
        <w:keepLines w:val="0"/>
        <w:widowControl/>
        <w:suppressLineNumbers w:val="0"/>
      </w:pPr>
      <w:r>
        <w:t>Глушак Татьяна Игоревна — директор лагеря, курирует вопросы:</w:t>
      </w:r>
    </w:p>
    <w:p w14:paraId="6145124F">
      <w:pPr>
        <w:pStyle w:val="6"/>
        <w:keepNext w:val="0"/>
        <w:keepLines w:val="0"/>
        <w:widowControl/>
        <w:suppressLineNumbers w:val="0"/>
        <w:ind w:left="720"/>
      </w:pPr>
      <w:r>
        <w:t>обеспечения доступности для детей с ОВЗ и инвалидов;</w:t>
      </w:r>
    </w:p>
    <w:p w14:paraId="5FE1A5F6">
      <w:pPr>
        <w:pStyle w:val="6"/>
        <w:keepNext w:val="0"/>
        <w:keepLines w:val="0"/>
        <w:widowControl/>
        <w:suppressLineNumbers w:val="0"/>
        <w:ind w:left="720"/>
      </w:pPr>
      <w:r>
        <w:t>организации сопровождения и поддержки.</w:t>
      </w:r>
    </w:p>
    <w:p w14:paraId="232E19C8">
      <w:pPr>
        <w:pStyle w:val="6"/>
        <w:keepNext w:val="0"/>
        <w:keepLines w:val="0"/>
        <w:widowControl/>
        <w:suppressLineNumbers w:val="0"/>
      </w:pPr>
      <w:r>
        <w:t>📞 Контакт для уточнений: [</w:t>
      </w:r>
      <w:r>
        <w:rPr>
          <w:rFonts w:hint="default"/>
          <w:lang w:val="ru-RU"/>
        </w:rPr>
        <w:t>8-906-629-20-26</w:t>
      </w:r>
      <w:r>
        <w:t>]</w:t>
      </w:r>
    </w:p>
    <w:p w14:paraId="75B3B5D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8"/>
    <w:rsid w:val="00005134"/>
    <w:rsid w:val="00297E78"/>
    <w:rsid w:val="004441B9"/>
    <w:rsid w:val="16A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1541</Characters>
  <Lines>13</Lines>
  <Paragraphs>3</Paragraphs>
  <TotalTime>4</TotalTime>
  <ScaleCrop>false</ScaleCrop>
  <LinksUpToDate>false</LinksUpToDate>
  <CharactersWithSpaces>1742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2026-06-17T14:03:00Z</dcterms:created>
  <dc:creator>Наташа</dc:creator>
  <cp:lastModifiedBy>WPS_1756799367</cp:lastModifiedBy>
  <dcterms:modified xsi:type="dcterms:W3CDTF">2026-06-18T15:51:58Z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eyJoZGlkIjoiZGFlMDFlMDRiN2U3MmEwNmZhYmQxZDhkYTkyN2U3ZDEiLCJ1c2VySWQiOiI4NDI0ODc2MTQyOTYifQ==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239DED66CB294E7382A6A4BC47E027B9_12</vt:lpwstr>
  </property>
</Properties>
</file>